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EEA85B" w14:textId="012E75B1" w:rsidR="002A0D98" w:rsidRDefault="009D25C1">
      <w:r w:rsidRPr="009D25C1">
        <w:rPr>
          <w:noProof/>
        </w:rPr>
        <w:drawing>
          <wp:inline distT="0" distB="0" distL="0" distR="0" wp14:anchorId="6E65A665" wp14:editId="6F9C5A7D">
            <wp:extent cx="5943600" cy="3157220"/>
            <wp:effectExtent l="0" t="0" r="0" b="5080"/>
            <wp:docPr id="1048930269" name="Imagen 1" descr="Código QR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8930269" name="Imagen 1" descr="Código QR&#10;&#10;El contenido generado por IA puede ser incorrecto.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157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939280" w14:textId="77777777" w:rsidR="009D25C1" w:rsidRPr="005C36BB" w:rsidRDefault="009D25C1">
      <w:pPr>
        <w:rPr>
          <w:b/>
          <w:bCs/>
          <w:sz w:val="28"/>
          <w:szCs w:val="28"/>
        </w:rPr>
      </w:pPr>
    </w:p>
    <w:p w14:paraId="680B2A31" w14:textId="77777777" w:rsidR="005C36BB" w:rsidRDefault="005C36BB" w:rsidP="005C36BB">
      <w:pPr>
        <w:rPr>
          <w:b/>
          <w:bCs/>
          <w:sz w:val="28"/>
          <w:szCs w:val="28"/>
        </w:rPr>
      </w:pPr>
      <w:r w:rsidRPr="005C36BB">
        <w:rPr>
          <w:b/>
          <w:bCs/>
          <w:sz w:val="28"/>
          <w:szCs w:val="28"/>
        </w:rPr>
        <w:t>STORY</w:t>
      </w:r>
    </w:p>
    <w:p w14:paraId="040EB76F" w14:textId="59F7858D" w:rsidR="005C36BB" w:rsidRPr="005C36BB" w:rsidRDefault="005C36BB" w:rsidP="005C36BB">
      <w:pPr>
        <w:rPr>
          <w:lang w:val="en-US"/>
        </w:rPr>
      </w:pPr>
      <w:r w:rsidRPr="005C36BB">
        <w:rPr>
          <w:b/>
          <w:bCs/>
          <w:sz w:val="28"/>
          <w:szCs w:val="28"/>
        </w:rPr>
        <w:br/>
      </w:r>
      <w:r w:rsidRPr="005C36BB">
        <w:rPr>
          <w:lang w:val="en-US"/>
        </w:rPr>
        <w:t xml:space="preserve">Gregorio’s mother-in-law has fallen ill, and his dear wife has rushed off to look after her. At last </w:t>
      </w:r>
      <w:r>
        <w:rPr>
          <w:lang w:val="en-US"/>
        </w:rPr>
        <w:t>,</w:t>
      </w:r>
      <w:r w:rsidRPr="005C36BB">
        <w:rPr>
          <w:lang w:val="en-US"/>
        </w:rPr>
        <w:t>freedom! It’s the perfect chance for Gregorio to throw the party of the century with all his mates.</w:t>
      </w:r>
    </w:p>
    <w:p w14:paraId="439FCF60" w14:textId="340BCBB0" w:rsidR="005C36BB" w:rsidRPr="005C36BB" w:rsidRDefault="005C36BB" w:rsidP="005C36BB">
      <w:pPr>
        <w:rPr>
          <w:lang w:val="en-US"/>
        </w:rPr>
      </w:pPr>
      <w:r w:rsidRPr="005C36BB">
        <w:rPr>
          <w:lang w:val="en-US"/>
        </w:rPr>
        <w:t xml:space="preserve">The bash is a roaring success… until things get completely out of hand! The house is now an absolute tip </w:t>
      </w:r>
      <w:r>
        <w:rPr>
          <w:lang w:val="en-US"/>
        </w:rPr>
        <w:t>:</w:t>
      </w:r>
      <w:r w:rsidRPr="005C36BB">
        <w:rPr>
          <w:lang w:val="en-US"/>
        </w:rPr>
        <w:t xml:space="preserve"> bottles and furniture everywhere! And to make matters worse, Gregorio’s wife is already on her way home!</w:t>
      </w:r>
    </w:p>
    <w:p w14:paraId="64E37C9A" w14:textId="77777777" w:rsidR="005C36BB" w:rsidRDefault="005C36BB" w:rsidP="005C36BB">
      <w:pPr>
        <w:rPr>
          <w:lang w:val="en-US"/>
        </w:rPr>
      </w:pPr>
      <w:r w:rsidRPr="005C36BB">
        <w:rPr>
          <w:lang w:val="en-US"/>
        </w:rPr>
        <w:t>Now he’s got just a few minutes to tidy up the mess, put everything back where it belongs, and make the place look spotless again… or he’ll be spending the night on the streets!</w:t>
      </w:r>
    </w:p>
    <w:p w14:paraId="35F74735" w14:textId="77777777" w:rsidR="005C36BB" w:rsidRPr="005C36BB" w:rsidRDefault="005C36BB" w:rsidP="005C36BB">
      <w:pPr>
        <w:rPr>
          <w:b/>
          <w:bCs/>
          <w:sz w:val="28"/>
          <w:szCs w:val="28"/>
        </w:rPr>
      </w:pPr>
    </w:p>
    <w:p w14:paraId="39C5A556" w14:textId="77777777" w:rsidR="005C36BB" w:rsidRDefault="005C36BB" w:rsidP="005C36BB">
      <w:pPr>
        <w:rPr>
          <w:b/>
          <w:bCs/>
          <w:sz w:val="28"/>
          <w:szCs w:val="28"/>
        </w:rPr>
      </w:pPr>
      <w:r w:rsidRPr="005C36BB">
        <w:rPr>
          <w:b/>
          <w:bCs/>
          <w:sz w:val="28"/>
          <w:szCs w:val="28"/>
        </w:rPr>
        <w:t>CONTROLS AND GAMEPLAY</w:t>
      </w:r>
    </w:p>
    <w:p w14:paraId="79B983C0" w14:textId="55F882FA" w:rsidR="005C36BB" w:rsidRPr="005C36BB" w:rsidRDefault="005C36BB" w:rsidP="005C36BB">
      <w:pPr>
        <w:rPr>
          <w:lang w:val="en-US"/>
        </w:rPr>
      </w:pPr>
      <w:r w:rsidRPr="005C36BB">
        <w:rPr>
          <w:b/>
          <w:bCs/>
          <w:sz w:val="28"/>
          <w:szCs w:val="28"/>
        </w:rPr>
        <w:br/>
      </w:r>
      <w:r w:rsidRPr="005C36BB">
        <w:rPr>
          <w:lang w:val="en-US"/>
        </w:rPr>
        <w:t>Guide Gregorio around the house, picking up all the bits and pieces scattered on the floor. Put each item back in its proper place — or chuck it in the bin if it’s beyond saving.</w:t>
      </w:r>
    </w:p>
    <w:p w14:paraId="5D00450C" w14:textId="77777777" w:rsidR="005C36BB" w:rsidRDefault="005C36BB" w:rsidP="005C36BB">
      <w:pPr>
        <w:rPr>
          <w:lang w:val="en-US"/>
        </w:rPr>
      </w:pPr>
      <w:r w:rsidRPr="005C36BB">
        <w:rPr>
          <w:lang w:val="en-US"/>
        </w:rPr>
        <w:t xml:space="preserve">But hurry up! You’ve only got </w:t>
      </w:r>
      <w:r w:rsidRPr="005C36BB">
        <w:rPr>
          <w:b/>
          <w:bCs/>
          <w:lang w:val="en-US"/>
        </w:rPr>
        <w:t>11 minutes</w:t>
      </w:r>
      <w:r w:rsidRPr="005C36BB">
        <w:rPr>
          <w:lang w:val="en-US"/>
        </w:rPr>
        <w:t xml:space="preserve"> before your wife walks through that door, so move fast and don’t waste a second!</w:t>
      </w:r>
    </w:p>
    <w:p w14:paraId="244F71A5" w14:textId="77777777" w:rsidR="005C36BB" w:rsidRPr="005C36BB" w:rsidRDefault="005C36BB" w:rsidP="005C36BB">
      <w:pPr>
        <w:rPr>
          <w:lang w:val="en-US"/>
        </w:rPr>
      </w:pPr>
    </w:p>
    <w:p w14:paraId="32BB6A04" w14:textId="77777777" w:rsidR="005C36BB" w:rsidRDefault="005C36BB" w:rsidP="005C36BB">
      <w:pPr>
        <w:rPr>
          <w:b/>
          <w:bCs/>
          <w:sz w:val="28"/>
          <w:szCs w:val="28"/>
        </w:rPr>
      </w:pPr>
      <w:r w:rsidRPr="005C36BB">
        <w:rPr>
          <w:b/>
          <w:bCs/>
          <w:sz w:val="28"/>
          <w:szCs w:val="28"/>
        </w:rPr>
        <w:t>Default keys:</w:t>
      </w:r>
    </w:p>
    <w:p w14:paraId="6E65D791" w14:textId="2F6AE40C" w:rsidR="005C36BB" w:rsidRPr="005C36BB" w:rsidRDefault="005C36BB" w:rsidP="005C36BB">
      <w:pPr>
        <w:rPr>
          <w:lang w:val="en-US"/>
        </w:rPr>
      </w:pPr>
      <w:r w:rsidRPr="005C36BB">
        <w:rPr>
          <w:lang w:val="en-US"/>
        </w:rPr>
        <w:lastRenderedPageBreak/>
        <w:br/>
        <w:t>O – LEFT</w:t>
      </w:r>
      <w:r w:rsidRPr="005C36BB">
        <w:rPr>
          <w:lang w:val="en-US"/>
        </w:rPr>
        <w:br/>
        <w:t>P – RIGHT</w:t>
      </w:r>
      <w:r w:rsidRPr="005C36BB">
        <w:rPr>
          <w:lang w:val="en-US"/>
        </w:rPr>
        <w:br/>
        <w:t>Q – UP</w:t>
      </w:r>
      <w:r w:rsidRPr="005C36BB">
        <w:rPr>
          <w:lang w:val="en-US"/>
        </w:rPr>
        <w:br/>
        <w:t>A – DOWN</w:t>
      </w:r>
      <w:r w:rsidRPr="005C36BB">
        <w:rPr>
          <w:lang w:val="en-US"/>
        </w:rPr>
        <w:br/>
        <w:t>L – PICK UP / PLACE OBJECT</w:t>
      </w:r>
      <w:r w:rsidRPr="005C36BB">
        <w:rPr>
          <w:lang w:val="en-US"/>
        </w:rPr>
        <w:br/>
        <w:t>K – DROP OBJECT</w:t>
      </w:r>
      <w:r w:rsidRPr="005C36BB">
        <w:rPr>
          <w:lang w:val="en-US"/>
        </w:rPr>
        <w:br/>
        <w:t>I – VIEW INFORMATION</w:t>
      </w:r>
    </w:p>
    <w:p w14:paraId="09B7DFA3" w14:textId="77777777" w:rsidR="005C36BB" w:rsidRDefault="005C36BB" w:rsidP="005C36BB">
      <w:pPr>
        <w:rPr>
          <w:b/>
          <w:bCs/>
          <w:sz w:val="28"/>
          <w:szCs w:val="28"/>
        </w:rPr>
      </w:pPr>
      <w:r w:rsidRPr="005C36BB">
        <w:rPr>
          <w:b/>
          <w:bCs/>
          <w:sz w:val="28"/>
          <w:szCs w:val="28"/>
        </w:rPr>
        <w:t>Music controls:</w:t>
      </w:r>
    </w:p>
    <w:p w14:paraId="540BB954" w14:textId="1EF3CACD" w:rsidR="005C36BB" w:rsidRPr="005C36BB" w:rsidRDefault="005C36BB" w:rsidP="005C36BB">
      <w:pPr>
        <w:rPr>
          <w:lang w:val="en-US"/>
        </w:rPr>
      </w:pPr>
      <w:r w:rsidRPr="005C36BB">
        <w:rPr>
          <w:lang w:val="en-US"/>
        </w:rPr>
        <w:br/>
        <w:t>R – PLAY</w:t>
      </w:r>
      <w:r w:rsidRPr="005C36BB">
        <w:rPr>
          <w:lang w:val="en-US"/>
        </w:rPr>
        <w:t> </w:t>
      </w:r>
      <w:r w:rsidRPr="005C36BB">
        <w:rPr>
          <w:lang w:val="en-US"/>
        </w:rPr>
        <w:t> </w:t>
      </w:r>
      <w:r w:rsidRPr="005C36BB">
        <w:rPr>
          <w:lang w:val="en-US"/>
        </w:rPr>
        <w:t>S – STOP</w:t>
      </w:r>
      <w:r w:rsidRPr="005C36BB">
        <w:rPr>
          <w:lang w:val="en-US"/>
        </w:rPr>
        <w:t> </w:t>
      </w:r>
      <w:r w:rsidRPr="005C36BB">
        <w:rPr>
          <w:lang w:val="en-US"/>
        </w:rPr>
        <w:t> </w:t>
      </w:r>
      <w:r w:rsidRPr="005C36BB">
        <w:rPr>
          <w:lang w:val="en-US"/>
        </w:rPr>
        <w:t>W – PAUSE</w:t>
      </w:r>
    </w:p>
    <w:p w14:paraId="7CF8F0CA" w14:textId="77777777" w:rsidR="00B96B2F" w:rsidRDefault="00B96B2F"/>
    <w:p w14:paraId="5516E921" w14:textId="77777777" w:rsidR="009D25C1" w:rsidRDefault="009D25C1"/>
    <w:sectPr w:rsidR="009D25C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25C1"/>
    <w:rsid w:val="00010542"/>
    <w:rsid w:val="00260EE9"/>
    <w:rsid w:val="002A0D98"/>
    <w:rsid w:val="002D56A0"/>
    <w:rsid w:val="005C36BB"/>
    <w:rsid w:val="007C53B1"/>
    <w:rsid w:val="008B3F93"/>
    <w:rsid w:val="008E66A0"/>
    <w:rsid w:val="009D25C1"/>
    <w:rsid w:val="00A10FF5"/>
    <w:rsid w:val="00B96B2F"/>
    <w:rsid w:val="00CD3C5E"/>
    <w:rsid w:val="00D00816"/>
    <w:rsid w:val="00D41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D219F0"/>
  <w15:chartTrackingRefBased/>
  <w15:docId w15:val="{06CC3AA8-0FF1-4D53-8467-0C27217C44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s-AR"/>
    </w:rPr>
  </w:style>
  <w:style w:type="paragraph" w:styleId="Ttulo1">
    <w:name w:val="heading 1"/>
    <w:basedOn w:val="Normal"/>
    <w:next w:val="Normal"/>
    <w:link w:val="Ttulo1Car"/>
    <w:uiPriority w:val="9"/>
    <w:qFormat/>
    <w:rsid w:val="009D25C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9D25C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9D25C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9D25C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9D25C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9D25C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9D25C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9D25C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9D25C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9D25C1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s-AR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9D25C1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s-AR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9D25C1"/>
    <w:rPr>
      <w:rFonts w:eastAsiaTheme="majorEastAsia" w:cstheme="majorBidi"/>
      <w:color w:val="0F4761" w:themeColor="accent1" w:themeShade="BF"/>
      <w:sz w:val="28"/>
      <w:szCs w:val="28"/>
      <w:lang w:val="es-AR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9D25C1"/>
    <w:rPr>
      <w:rFonts w:eastAsiaTheme="majorEastAsia" w:cstheme="majorBidi"/>
      <w:i/>
      <w:iCs/>
      <w:color w:val="0F4761" w:themeColor="accent1" w:themeShade="BF"/>
      <w:lang w:val="es-AR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9D25C1"/>
    <w:rPr>
      <w:rFonts w:eastAsiaTheme="majorEastAsia" w:cstheme="majorBidi"/>
      <w:color w:val="0F4761" w:themeColor="accent1" w:themeShade="BF"/>
      <w:lang w:val="es-AR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9D25C1"/>
    <w:rPr>
      <w:rFonts w:eastAsiaTheme="majorEastAsia" w:cstheme="majorBidi"/>
      <w:i/>
      <w:iCs/>
      <w:color w:val="595959" w:themeColor="text1" w:themeTint="A6"/>
      <w:lang w:val="es-AR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9D25C1"/>
    <w:rPr>
      <w:rFonts w:eastAsiaTheme="majorEastAsia" w:cstheme="majorBidi"/>
      <w:color w:val="595959" w:themeColor="text1" w:themeTint="A6"/>
      <w:lang w:val="es-AR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9D25C1"/>
    <w:rPr>
      <w:rFonts w:eastAsiaTheme="majorEastAsia" w:cstheme="majorBidi"/>
      <w:i/>
      <w:iCs/>
      <w:color w:val="272727" w:themeColor="text1" w:themeTint="D8"/>
      <w:lang w:val="es-AR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9D25C1"/>
    <w:rPr>
      <w:rFonts w:eastAsiaTheme="majorEastAsia" w:cstheme="majorBidi"/>
      <w:color w:val="272727" w:themeColor="text1" w:themeTint="D8"/>
      <w:lang w:val="es-AR"/>
    </w:rPr>
  </w:style>
  <w:style w:type="paragraph" w:styleId="Ttulo">
    <w:name w:val="Title"/>
    <w:basedOn w:val="Normal"/>
    <w:next w:val="Normal"/>
    <w:link w:val="TtuloCar"/>
    <w:uiPriority w:val="10"/>
    <w:qFormat/>
    <w:rsid w:val="009D25C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9D25C1"/>
    <w:rPr>
      <w:rFonts w:asciiTheme="majorHAnsi" w:eastAsiaTheme="majorEastAsia" w:hAnsiTheme="majorHAnsi" w:cstheme="majorBidi"/>
      <w:spacing w:val="-10"/>
      <w:kern w:val="28"/>
      <w:sz w:val="56"/>
      <w:szCs w:val="56"/>
      <w:lang w:val="es-AR"/>
    </w:rPr>
  </w:style>
  <w:style w:type="paragraph" w:styleId="Subttulo">
    <w:name w:val="Subtitle"/>
    <w:basedOn w:val="Normal"/>
    <w:next w:val="Normal"/>
    <w:link w:val="SubttuloCar"/>
    <w:uiPriority w:val="11"/>
    <w:qFormat/>
    <w:rsid w:val="009D25C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9D25C1"/>
    <w:rPr>
      <w:rFonts w:eastAsiaTheme="majorEastAsia" w:cstheme="majorBidi"/>
      <w:color w:val="595959" w:themeColor="text1" w:themeTint="A6"/>
      <w:spacing w:val="15"/>
      <w:sz w:val="28"/>
      <w:szCs w:val="28"/>
      <w:lang w:val="es-AR"/>
    </w:rPr>
  </w:style>
  <w:style w:type="paragraph" w:styleId="Cita">
    <w:name w:val="Quote"/>
    <w:basedOn w:val="Normal"/>
    <w:next w:val="Normal"/>
    <w:link w:val="CitaCar"/>
    <w:uiPriority w:val="29"/>
    <w:qFormat/>
    <w:rsid w:val="009D25C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9D25C1"/>
    <w:rPr>
      <w:i/>
      <w:iCs/>
      <w:color w:val="404040" w:themeColor="text1" w:themeTint="BF"/>
      <w:lang w:val="es-AR"/>
    </w:rPr>
  </w:style>
  <w:style w:type="paragraph" w:styleId="Prrafodelista">
    <w:name w:val="List Paragraph"/>
    <w:basedOn w:val="Normal"/>
    <w:uiPriority w:val="34"/>
    <w:qFormat/>
    <w:rsid w:val="009D25C1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9D25C1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9D25C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9D25C1"/>
    <w:rPr>
      <w:i/>
      <w:iCs/>
      <w:color w:val="0F4761" w:themeColor="accent1" w:themeShade="BF"/>
      <w:lang w:val="es-AR"/>
    </w:rPr>
  </w:style>
  <w:style w:type="character" w:styleId="Referenciaintensa">
    <w:name w:val="Intense Reference"/>
    <w:basedOn w:val="Fuentedeprrafopredeter"/>
    <w:uiPriority w:val="32"/>
    <w:qFormat/>
    <w:rsid w:val="009D25C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162</Words>
  <Characters>929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pedro Escribano</dc:creator>
  <cp:keywords/>
  <dc:description/>
  <cp:lastModifiedBy>pedro Escribano</cp:lastModifiedBy>
  <cp:revision>4</cp:revision>
  <dcterms:created xsi:type="dcterms:W3CDTF">2025-10-17T21:57:00Z</dcterms:created>
  <dcterms:modified xsi:type="dcterms:W3CDTF">2025-10-30T06:08:00Z</dcterms:modified>
</cp:coreProperties>
</file>